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7D4B" w14:textId="5C313E1A" w:rsidR="00910A1C" w:rsidRPr="008D659F" w:rsidRDefault="0016699E" w:rsidP="00910A1C">
      <w:pPr>
        <w:jc w:val="both"/>
        <w:rPr>
          <w:b/>
          <w:szCs w:val="22"/>
          <w:lang w:val="en-GB"/>
        </w:rPr>
      </w:pPr>
      <w:r w:rsidRPr="008D659F">
        <w:rPr>
          <w:b/>
          <w:noProof/>
          <w:color w:val="FF0000"/>
          <w:sz w:val="14"/>
          <w:szCs w:val="1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AD56D8E" wp14:editId="4D082918">
            <wp:simplePos x="0" y="0"/>
            <wp:positionH relativeFrom="column">
              <wp:posOffset>5233035</wp:posOffset>
            </wp:positionH>
            <wp:positionV relativeFrom="topMargin">
              <wp:align>bottom</wp:align>
            </wp:positionV>
            <wp:extent cx="1079500" cy="6934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5DEB" w14:textId="77777777" w:rsidR="00910A1C" w:rsidRPr="008D659F" w:rsidRDefault="00910A1C" w:rsidP="00910A1C">
      <w:pPr>
        <w:jc w:val="both"/>
        <w:rPr>
          <w:bCs/>
          <w:sz w:val="28"/>
          <w:lang w:val="en-GB"/>
        </w:rPr>
      </w:pPr>
    </w:p>
    <w:p w14:paraId="7A134F13" w14:textId="49362CA2" w:rsidR="00CE6E74" w:rsidRDefault="00ED495F" w:rsidP="00ED495F">
      <w:pPr>
        <w:rPr>
          <w:b/>
          <w:sz w:val="28"/>
          <w:u w:val="single"/>
          <w:lang w:val="en-GB"/>
        </w:rPr>
      </w:pPr>
      <w:r>
        <w:rPr>
          <w:rStyle w:val="normaltextrun"/>
          <w:b/>
          <w:bCs/>
          <w:sz w:val="28"/>
          <w:szCs w:val="28"/>
          <w:shd w:val="clear" w:color="auto" w:fill="FFFFFF"/>
        </w:rPr>
        <w:t>Sajtóközlemény</w:t>
      </w:r>
      <w:r>
        <w:rPr>
          <w:rStyle w:val="eop"/>
          <w:sz w:val="28"/>
          <w:szCs w:val="28"/>
          <w:shd w:val="clear" w:color="auto" w:fill="FFFFFF"/>
        </w:rPr>
        <w:t> </w:t>
      </w:r>
    </w:p>
    <w:p w14:paraId="51CD8D27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55ACF7BE" w14:textId="77777777" w:rsidR="00CE6E74" w:rsidRDefault="00CE6E74" w:rsidP="00910A1C">
      <w:pPr>
        <w:jc w:val="center"/>
        <w:rPr>
          <w:b/>
          <w:sz w:val="28"/>
          <w:u w:val="single"/>
          <w:lang w:val="en-GB"/>
        </w:rPr>
      </w:pPr>
    </w:p>
    <w:p w14:paraId="39D86305" w14:textId="006321DD" w:rsidR="003451DF" w:rsidRDefault="00DB57CA" w:rsidP="00CE6E74">
      <w:pPr>
        <w:jc w:val="center"/>
        <w:rPr>
          <w:b/>
          <w:sz w:val="28"/>
          <w:u w:val="single"/>
        </w:rPr>
      </w:pPr>
      <w:r w:rsidRPr="00DB57CA">
        <w:rPr>
          <w:b/>
          <w:sz w:val="28"/>
          <w:u w:val="single"/>
        </w:rPr>
        <w:t>A VGP két hektáron telepített méhlegelőt Győrben</w:t>
      </w:r>
    </w:p>
    <w:p w14:paraId="7616C8EA" w14:textId="77777777" w:rsidR="00DB57CA" w:rsidRDefault="00DB57CA" w:rsidP="00CE6E74">
      <w:pPr>
        <w:jc w:val="center"/>
        <w:rPr>
          <w:b/>
          <w:sz w:val="28"/>
          <w:u w:val="single"/>
        </w:rPr>
      </w:pPr>
    </w:p>
    <w:p w14:paraId="7CB18B1A" w14:textId="77777777" w:rsidR="00CE6E74" w:rsidRPr="00832D5F" w:rsidRDefault="00CE6E74" w:rsidP="00CE6E74">
      <w:pPr>
        <w:jc w:val="both"/>
      </w:pPr>
    </w:p>
    <w:p w14:paraId="2A9A8D48" w14:textId="1D4A7FC3" w:rsidR="003139EC" w:rsidRPr="00D81A04" w:rsidRDefault="00ED495F" w:rsidP="003139EC">
      <w:pPr>
        <w:shd w:val="clear" w:color="auto" w:fill="FFFFFF"/>
        <w:jc w:val="both"/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</w:pPr>
      <w:r w:rsidRPr="00C12030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>Budapest, 2022</w:t>
      </w:r>
      <w:r w:rsidR="001303C5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>. augusztus 2</w:t>
      </w:r>
      <w:bookmarkStart w:id="0" w:name="_GoBack"/>
      <w:bookmarkEnd w:id="0"/>
      <w:r w:rsidR="004E2A93">
        <w:rPr>
          <w:rStyle w:val="normaltextrun"/>
          <w:bCs/>
          <w:i/>
          <w:color w:val="000000"/>
          <w:sz w:val="22"/>
          <w:szCs w:val="22"/>
          <w:shd w:val="clear" w:color="auto" w:fill="FFFFFF"/>
        </w:rPr>
        <w:t>.</w:t>
      </w:r>
      <w:r w:rsidR="00C12030">
        <w:rPr>
          <w:rStyle w:val="normaltextrun"/>
          <w:i/>
          <w:color w:val="000000"/>
          <w:sz w:val="22"/>
          <w:szCs w:val="22"/>
          <w:shd w:val="clear" w:color="auto" w:fill="FFFFFF"/>
        </w:rPr>
        <w:t>. -</w:t>
      </w:r>
      <w:r w:rsidRPr="00C12030">
        <w:rPr>
          <w:b/>
        </w:rPr>
        <w:t xml:space="preserve"> </w:t>
      </w:r>
      <w:r w:rsidR="003139EC" w:rsidRPr="00D81A04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Méhlegelő várja a győri VGP Parkban a </w:t>
      </w:r>
      <w:r w:rsidR="005A3C51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környék méheit</w:t>
      </w:r>
      <w:r w:rsidR="003139EC" w:rsidRPr="00D81A04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>, de hamarosan madáretetőket is telepít a logisztikai és könnyűipari ingatlanok európai szolgáltatója a 2 hektáros területre. A VGP csoport európai és hazai szinten elkötelezett a fenntarthatóság</w:t>
      </w:r>
      <w:r w:rsidR="003139EC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és a környezetvédelem</w:t>
      </w:r>
      <w:r w:rsidR="003139EC" w:rsidRPr="00D81A04">
        <w:rPr>
          <w:rFonts w:ascii="inherit" w:hAnsi="inherit" w:cs="Calibri"/>
          <w:b/>
          <w:color w:val="000000"/>
          <w:bdr w:val="none" w:sz="0" w:space="0" w:color="auto" w:frame="1"/>
          <w:lang w:eastAsia="hu-HU"/>
        </w:rPr>
        <w:t xml:space="preserve"> mellett nem csak épületeinek tervezésénél, de a még nem beépített területek hasznosításánál is. </w:t>
      </w:r>
    </w:p>
    <w:p w14:paraId="4CB4E53F" w14:textId="2218C06B" w:rsidR="00D45D83" w:rsidRPr="00832D5F" w:rsidRDefault="00D45D83" w:rsidP="00D45D83">
      <w:pPr>
        <w:jc w:val="both"/>
        <w:rPr>
          <w:b/>
        </w:rPr>
      </w:pPr>
    </w:p>
    <w:p w14:paraId="4B05ACD7" w14:textId="64AFE984" w:rsidR="003139EC" w:rsidRPr="003139EC" w:rsidRDefault="003139EC" w:rsidP="003139EC">
      <w:pPr>
        <w:jc w:val="both"/>
        <w:rPr>
          <w:color w:val="000000"/>
        </w:rPr>
      </w:pPr>
      <w:r w:rsidRPr="003139EC">
        <w:rPr>
          <w:color w:val="000000"/>
        </w:rPr>
        <w:t xml:space="preserve">Tavaly ősszel telepítette </w:t>
      </w:r>
      <w:r w:rsidR="00426C5D">
        <w:rPr>
          <w:color w:val="000000"/>
        </w:rPr>
        <w:t xml:space="preserve">a </w:t>
      </w:r>
      <w:r w:rsidR="00426C5D" w:rsidRPr="00426C5D">
        <w:rPr>
          <w:color w:val="000000"/>
        </w:rPr>
        <w:t>VGP Park Győr Kft</w:t>
      </w:r>
      <w:r w:rsidR="00426C5D">
        <w:rPr>
          <w:color w:val="000000"/>
        </w:rPr>
        <w:t xml:space="preserve"> </w:t>
      </w:r>
      <w:r w:rsidRPr="003139EC">
        <w:rPr>
          <w:color w:val="000000"/>
        </w:rPr>
        <w:t xml:space="preserve">az első magyarországi méhlegelőjét Körtefa utcai területén. Az évelő magkeverékkel bevetett két hektáros ingatlan idén tavasszal és nyáron már teljes kapacitással szolgálta a környék méhcsaládjait. A terület nagyságára való tekintettel a cég az Országos Magyar Méhészeti Egyesülettel jóváhagyásával a Syngenta Kft-vel működött együtt a Beporzó program keretében. </w:t>
      </w:r>
    </w:p>
    <w:p w14:paraId="33C480D5" w14:textId="77777777" w:rsidR="003139EC" w:rsidRPr="003139EC" w:rsidRDefault="003139EC" w:rsidP="003139EC">
      <w:pPr>
        <w:jc w:val="both"/>
        <w:rPr>
          <w:color w:val="000000"/>
        </w:rPr>
      </w:pPr>
    </w:p>
    <w:p w14:paraId="7C11CD21" w14:textId="527E8C05" w:rsidR="003451DF" w:rsidRDefault="003139EC" w:rsidP="003139EC">
      <w:pPr>
        <w:jc w:val="both"/>
        <w:rPr>
          <w:color w:val="000000"/>
        </w:rPr>
      </w:pPr>
      <w:r w:rsidRPr="003139EC">
        <w:rPr>
          <w:color w:val="000000"/>
        </w:rPr>
        <w:t>„</w:t>
      </w:r>
      <w:r w:rsidRPr="003139EC">
        <w:rPr>
          <w:i/>
          <w:color w:val="000000"/>
        </w:rPr>
        <w:t>Amikor épületeket tervezünk, folyamatosan szem előtt tartjuk az olyan fenntarthatósági szempontokat, mint például a megújuló energiák hasznosítása, az energiatakarékosság</w:t>
      </w:r>
      <w:r w:rsidR="0068136D">
        <w:rPr>
          <w:i/>
          <w:color w:val="000000"/>
        </w:rPr>
        <w:t>.</w:t>
      </w:r>
      <w:r w:rsidRPr="003139EC">
        <w:rPr>
          <w:i/>
          <w:color w:val="000000"/>
        </w:rPr>
        <w:t xml:space="preserve"> </w:t>
      </w:r>
      <w:r w:rsidR="0068136D" w:rsidRPr="001303C5">
        <w:rPr>
          <w:i/>
        </w:rPr>
        <w:t>A területgazdálkodás során a biológiai sokféleségre összpontosítunk, nemcsak a beépítetlen, hanem az építés után az épületeinket körülvevő összes területen.</w:t>
      </w:r>
      <w:r w:rsidR="0068136D">
        <w:rPr>
          <w:i/>
        </w:rPr>
        <w:t xml:space="preserve"> </w:t>
      </w:r>
      <w:r w:rsidRPr="003139EC">
        <w:rPr>
          <w:i/>
          <w:color w:val="000000"/>
        </w:rPr>
        <w:t>Méhészeti szakértőkkel történt egyeztetések után döntöttünk a méhlegelő telepítése mellett, bízva abban, hogy ezzel jótékony hatással leszünk a környék ökoszisztémájára”</w:t>
      </w:r>
      <w:r w:rsidRPr="003139EC">
        <w:rPr>
          <w:color w:val="000000"/>
        </w:rPr>
        <w:t xml:space="preserve"> – mondta el a VGP ország Igazgatója Pálovics Károly.</w:t>
      </w:r>
    </w:p>
    <w:p w14:paraId="17D367C8" w14:textId="7431D634" w:rsidR="00832D5F" w:rsidRDefault="00832D5F" w:rsidP="003139EC">
      <w:pPr>
        <w:jc w:val="both"/>
      </w:pPr>
    </w:p>
    <w:p w14:paraId="3DF4AF95" w14:textId="391C998C" w:rsidR="003139EC" w:rsidRPr="003139EC" w:rsidRDefault="003139EC" w:rsidP="003139EC">
      <w:pPr>
        <w:jc w:val="both"/>
        <w:rPr>
          <w:color w:val="000000"/>
        </w:rPr>
      </w:pPr>
      <w:r w:rsidRPr="003139EC">
        <w:rPr>
          <w:color w:val="000000"/>
        </w:rPr>
        <w:t>A méhlegelők telepítése</w:t>
      </w:r>
      <w:r>
        <w:rPr>
          <w:color w:val="000000"/>
        </w:rPr>
        <w:t xml:space="preserve"> azért különösen fontos, mert a</w:t>
      </w:r>
      <w:r w:rsidRPr="003139EC">
        <w:rPr>
          <w:color w:val="000000"/>
        </w:rPr>
        <w:t>z elmúlt évtizedekben 20-40%-kkal csökkent a beporzó rovarok száma, ezt döntően a rovarok, vadak életterének csökkenése és a táplálkozó területek hiánya okozza.</w:t>
      </w:r>
    </w:p>
    <w:p w14:paraId="0E53BA73" w14:textId="77777777" w:rsidR="003139EC" w:rsidRPr="003139EC" w:rsidRDefault="003139EC" w:rsidP="003139EC">
      <w:pPr>
        <w:jc w:val="both"/>
        <w:rPr>
          <w:color w:val="000000"/>
        </w:rPr>
      </w:pPr>
    </w:p>
    <w:p w14:paraId="7668ADC8" w14:textId="5D42BF40" w:rsidR="003139EC" w:rsidRDefault="003139EC" w:rsidP="003139EC">
      <w:pPr>
        <w:jc w:val="both"/>
        <w:rPr>
          <w:color w:val="000000"/>
        </w:rPr>
      </w:pPr>
      <w:r w:rsidRPr="003139EC">
        <w:rPr>
          <w:color w:val="000000"/>
        </w:rPr>
        <w:t>„</w:t>
      </w:r>
      <w:r w:rsidRPr="003139EC">
        <w:rPr>
          <w:i/>
          <w:color w:val="000000"/>
        </w:rPr>
        <w:t>A rovarok mellett a madarak és az emlős vadállatok élettere is bővül a méhlegelők telepítésével, a</w:t>
      </w:r>
      <w:r>
        <w:rPr>
          <w:i/>
          <w:color w:val="000000"/>
        </w:rPr>
        <w:t xml:space="preserve"> 3-4 évig fenntartható</w:t>
      </w:r>
      <w:r w:rsidRPr="003139EC">
        <w:rPr>
          <w:i/>
          <w:color w:val="000000"/>
        </w:rPr>
        <w:t xml:space="preserve"> és folyamatosan virágzó területek a tapasztalatok szerint megtöbbszörözik a vadméhek, a háziméhek számát, és mellettük fácánok, fürjek</w:t>
      </w:r>
      <w:r w:rsidR="00556513">
        <w:rPr>
          <w:i/>
          <w:color w:val="000000"/>
        </w:rPr>
        <w:t>,</w:t>
      </w:r>
      <w:r w:rsidRPr="003139EC">
        <w:rPr>
          <w:i/>
          <w:color w:val="000000"/>
        </w:rPr>
        <w:t xml:space="preserve"> nyulak, őzek látogatják a rendszeresen a területet</w:t>
      </w:r>
      <w:r>
        <w:rPr>
          <w:color w:val="000000"/>
        </w:rPr>
        <w:t xml:space="preserve">” – tette hozzá </w:t>
      </w:r>
      <w:r w:rsidRPr="003139EC">
        <w:rPr>
          <w:color w:val="000000"/>
        </w:rPr>
        <w:t>Benke Szabolcs</w:t>
      </w:r>
      <w:r>
        <w:rPr>
          <w:color w:val="000000"/>
        </w:rPr>
        <w:t xml:space="preserve">, a </w:t>
      </w:r>
      <w:r w:rsidRPr="003139EC">
        <w:rPr>
          <w:color w:val="000000"/>
        </w:rPr>
        <w:t>Syngenta Kft</w:t>
      </w:r>
      <w:r>
        <w:rPr>
          <w:color w:val="000000"/>
        </w:rPr>
        <w:t xml:space="preserve"> szakértője. </w:t>
      </w:r>
    </w:p>
    <w:p w14:paraId="60B530C7" w14:textId="77777777" w:rsidR="003139EC" w:rsidRDefault="003139EC" w:rsidP="003139EC">
      <w:pPr>
        <w:jc w:val="both"/>
        <w:rPr>
          <w:color w:val="000000"/>
        </w:rPr>
      </w:pPr>
    </w:p>
    <w:p w14:paraId="221D1E88" w14:textId="74126BD9" w:rsidR="003139EC" w:rsidRPr="003139EC" w:rsidRDefault="003139EC" w:rsidP="003139EC">
      <w:pPr>
        <w:jc w:val="both"/>
        <w:rPr>
          <w:color w:val="000000"/>
        </w:rPr>
      </w:pPr>
      <w:r>
        <w:rPr>
          <w:color w:val="000000"/>
        </w:rPr>
        <w:t xml:space="preserve">A VGP magyar csoportja </w:t>
      </w:r>
      <w:r w:rsidR="00426C5D">
        <w:rPr>
          <w:color w:val="000000"/>
        </w:rPr>
        <w:t xml:space="preserve">a tulajdonában álló </w:t>
      </w:r>
      <w:r>
        <w:rPr>
          <w:color w:val="000000"/>
        </w:rPr>
        <w:t xml:space="preserve">a győri méhlegelő területén nem tervez építkezést, a két hektáros legelő így még sok éven át biztosítja élőhelyet a porzó rovaroknak. </w:t>
      </w:r>
    </w:p>
    <w:p w14:paraId="48C727FF" w14:textId="77777777" w:rsidR="003139EC" w:rsidRPr="003139EC" w:rsidRDefault="003139EC">
      <w:pPr>
        <w:spacing w:after="160" w:line="259" w:lineRule="auto"/>
        <w:rPr>
          <w:color w:val="000000"/>
        </w:rPr>
      </w:pPr>
      <w:r w:rsidRPr="003139EC">
        <w:rPr>
          <w:color w:val="000000"/>
        </w:rPr>
        <w:br w:type="page"/>
      </w:r>
    </w:p>
    <w:p w14:paraId="196E2172" w14:textId="77777777" w:rsidR="003139EC" w:rsidRDefault="003139EC" w:rsidP="003139EC">
      <w:pPr>
        <w:jc w:val="both"/>
      </w:pPr>
    </w:p>
    <w:p w14:paraId="11E91AF1" w14:textId="77777777" w:rsidR="00CE6E74" w:rsidRPr="00327E16" w:rsidRDefault="00CE6E74" w:rsidP="00CE6E74">
      <w:pPr>
        <w:jc w:val="both"/>
      </w:pPr>
    </w:p>
    <w:p w14:paraId="1B52BF65" w14:textId="77777777" w:rsidR="00C20860" w:rsidRDefault="00C20860" w:rsidP="00CE6E74">
      <w:pPr>
        <w:jc w:val="both"/>
        <w:rPr>
          <w:lang w:val="fr-BE"/>
        </w:rPr>
      </w:pPr>
      <w:r w:rsidRPr="00C20860">
        <w:rPr>
          <w:lang w:val="fr-BE"/>
        </w:rPr>
        <w:t>ELÉRHETŐSÉGI ADATOK POTENCIÁLIS BÉRLŐKNEK ÉS MÉDIAÉRDEKLÉSÉHEZ</w:t>
      </w:r>
    </w:p>
    <w:p w14:paraId="2EA50988" w14:textId="77777777" w:rsidR="00CE6E74" w:rsidRPr="00327E16" w:rsidRDefault="00CE6E74" w:rsidP="00CE6E74">
      <w:pPr>
        <w:jc w:val="both"/>
        <w:rPr>
          <w:lang w:val="fr-B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320"/>
      </w:tblGrid>
      <w:tr w:rsidR="00C75E53" w14:paraId="4616F489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7A52AB4" w14:textId="7B1E1CEB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Alexandra Solti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6642365" w14:textId="42B4632A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hu-HU"/>
              </w:rPr>
              <w:t>Crest Communications, Kommunikációs tanácsadó 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AAE91A9" w14:textId="7587E521" w:rsidR="00C75E53" w:rsidRDefault="00C75E53" w:rsidP="00C75E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Tel: +36 30 226 3506 </w:t>
            </w:r>
            <w:r>
              <w:rPr>
                <w:rStyle w:val="scxw259235241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br/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e-mail: </w:t>
            </w:r>
            <w:r w:rsidRPr="00C75E53">
              <w:rPr>
                <w:rStyle w:val="normaltextrun"/>
                <w:color w:val="AF005F"/>
                <w:sz w:val="22"/>
                <w:szCs w:val="22"/>
                <w:lang w:val="de-DE"/>
              </w:rPr>
              <w:t>alexandra.solti@crestcommunications.hu</w:t>
            </w:r>
          </w:p>
        </w:tc>
      </w:tr>
      <w:tr w:rsidR="00ED495F" w:rsidRPr="00ED495F" w14:paraId="39D8B4FC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0161BE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Gergely Somogyi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60F6BD3" w14:textId="3957FA26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Commercial Director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08A8412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val="pt-PT" w:eastAsia="cs-CZ"/>
              </w:rPr>
              <w:t>Tel: +36 70 488 9221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  <w:r w:rsidRPr="00ED495F">
              <w:rPr>
                <w:sz w:val="22"/>
                <w:szCs w:val="22"/>
                <w:lang w:val="cs-CZ" w:eastAsia="cs-CZ"/>
              </w:rPr>
              <w:br/>
            </w:r>
            <w:r w:rsidRPr="00ED495F">
              <w:rPr>
                <w:sz w:val="22"/>
                <w:szCs w:val="22"/>
                <w:lang w:val="pt-PT" w:eastAsia="cs-CZ"/>
              </w:rPr>
              <w:t xml:space="preserve">e-mail: </w:t>
            </w:r>
            <w:hyperlink r:id="rId11" w:tgtFrame="_blank" w:history="1">
              <w:r w:rsidRPr="00327E16">
                <w:rPr>
                  <w:rFonts w:ascii="Arial" w:hAnsi="Arial" w:cs="Arial"/>
                  <w:color w:val="AF005F"/>
                  <w:sz w:val="20"/>
                  <w:szCs w:val="20"/>
                  <w:lang w:val="de-DE" w:eastAsia="cs-CZ"/>
                </w:rPr>
                <w:t>gergely.somogyi@vgpparks.eu</w:t>
              </w:r>
            </w:hyperlink>
            <w:r w:rsidRPr="00ED495F">
              <w:rPr>
                <w:color w:val="AF005F"/>
                <w:sz w:val="22"/>
                <w:szCs w:val="22"/>
                <w:lang w:val="de-DE" w:eastAsia="cs-CZ"/>
              </w:rPr>
              <w:t> </w:t>
            </w:r>
            <w:r w:rsidRPr="00ED495F">
              <w:rPr>
                <w:color w:val="AF005F"/>
                <w:sz w:val="22"/>
                <w:szCs w:val="22"/>
                <w:lang w:val="cs-CZ" w:eastAsia="cs-CZ"/>
              </w:rPr>
              <w:t> </w:t>
            </w:r>
          </w:p>
        </w:tc>
      </w:tr>
      <w:tr w:rsidR="00ED495F" w:rsidRPr="00ED495F" w14:paraId="61A84585" w14:textId="77777777" w:rsidTr="00C75E53">
        <w:tc>
          <w:tcPr>
            <w:tcW w:w="469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9A40163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Károly Pálovics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3D604A3" w14:textId="1EC310B9" w:rsidR="00ED495F" w:rsidRPr="00ED495F" w:rsidRDefault="00C75E53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>
              <w:rPr>
                <w:sz w:val="22"/>
                <w:szCs w:val="22"/>
                <w:lang w:eastAsia="cs-CZ"/>
              </w:rPr>
              <w:t>V</w:t>
            </w:r>
            <w:r>
              <w:rPr>
                <w:lang w:eastAsia="cs-CZ"/>
              </w:rPr>
              <w:t xml:space="preserve">GP, </w:t>
            </w:r>
            <w:r w:rsidR="00ED495F" w:rsidRPr="00ED495F">
              <w:rPr>
                <w:sz w:val="22"/>
                <w:szCs w:val="22"/>
                <w:lang w:eastAsia="cs-CZ"/>
              </w:rPr>
              <w:t>Country manager for Hungary</w:t>
            </w:r>
            <w:r w:rsidR="00ED495F"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432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47CBA9B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>Tel: +36 30 921 6938</w:t>
            </w:r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  <w:p w14:paraId="300F9A89" w14:textId="77777777" w:rsidR="00ED495F" w:rsidRPr="00ED495F" w:rsidRDefault="00ED495F" w:rsidP="00ED495F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cs-CZ" w:eastAsia="cs-CZ"/>
              </w:rPr>
            </w:pPr>
            <w:r w:rsidRPr="00ED495F">
              <w:rPr>
                <w:sz w:val="22"/>
                <w:szCs w:val="22"/>
                <w:lang w:eastAsia="cs-CZ"/>
              </w:rPr>
              <w:t xml:space="preserve">e-mail: </w:t>
            </w:r>
            <w:hyperlink r:id="rId12" w:tgtFrame="_blank" w:history="1">
              <w:r w:rsidRPr="00ED495F">
                <w:rPr>
                  <w:color w:val="AF005F"/>
                  <w:sz w:val="22"/>
                  <w:szCs w:val="22"/>
                  <w:lang w:eastAsia="cs-CZ"/>
                </w:rPr>
                <w:t>karoly.palovics@vgpparks.eu</w:t>
              </w:r>
            </w:hyperlink>
            <w:r w:rsidRPr="00ED495F">
              <w:rPr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379ECED7" w14:textId="77777777" w:rsidR="00ED495F" w:rsidRPr="00327E16" w:rsidRDefault="00ED495F" w:rsidP="00CE6E74">
      <w:pPr>
        <w:jc w:val="both"/>
        <w:rPr>
          <w:lang w:val="de-DE"/>
        </w:rPr>
      </w:pPr>
    </w:p>
    <w:p w14:paraId="459CEEF1" w14:textId="77777777" w:rsidR="00ED495F" w:rsidRPr="00327E16" w:rsidRDefault="00ED495F" w:rsidP="00CE6E74">
      <w:pPr>
        <w:jc w:val="both"/>
        <w:rPr>
          <w:lang w:val="de-DE"/>
        </w:rPr>
      </w:pPr>
    </w:p>
    <w:p w14:paraId="1ABBE640" w14:textId="77777777" w:rsidR="00AF6E62" w:rsidRPr="007E2BBB" w:rsidRDefault="00AF6E62" w:rsidP="00AF6E6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7E2BBB">
        <w:rPr>
          <w:b/>
          <w:bCs/>
          <w:color w:val="000000"/>
          <w:sz w:val="22"/>
          <w:szCs w:val="22"/>
        </w:rPr>
        <w:t>A VGP-ről:</w:t>
      </w:r>
    </w:p>
    <w:p w14:paraId="14CC2421" w14:textId="4C8DD26C" w:rsidR="00AF6E62" w:rsidRDefault="00AF6E62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E2BBB">
        <w:rPr>
          <w:iCs/>
          <w:sz w:val="22"/>
          <w:szCs w:val="22"/>
        </w:rPr>
        <w:t xml:space="preserve">Magas minőségi követelményeknek megfelelő logisztikai és könnyűipari célú ingatlanok fejlesztésével, kezelésével és tulajdonlásával foglalkozó, páneurópai vállalat vagyunk. Építőipari gyökerekkel rendelkező vállalkozásként ma stratégiai fókuszunkat áthelyeztük a több bérlőt kiszolgáló, nagy méretű ipari parkok fejlesztésére. A vállalat </w:t>
      </w:r>
      <w:r w:rsidR="0065560D">
        <w:rPr>
          <w:iCs/>
          <w:sz w:val="22"/>
          <w:szCs w:val="22"/>
        </w:rPr>
        <w:t>11,28</w:t>
      </w:r>
      <w:r w:rsidRPr="007E2BBB">
        <w:rPr>
          <w:iCs/>
          <w:sz w:val="22"/>
          <w:szCs w:val="22"/>
        </w:rPr>
        <w:t xml:space="preserve"> millió m²-es (saját vagy lekötött) fejlesztési földterülettel rendelkezik, és stratégiai fókusza az üzleti parkok fejlesztésére irányul. Az 1998-ban belga családi ingatlanfejlesztő cégként a Cseh Köztársasá</w:t>
      </w:r>
      <w:r w:rsidR="0065560D">
        <w:rPr>
          <w:iCs/>
          <w:sz w:val="22"/>
          <w:szCs w:val="22"/>
        </w:rPr>
        <w:t>gban alapított VGP ma mintegy 36</w:t>
      </w:r>
      <w:r w:rsidRPr="007E2BBB">
        <w:rPr>
          <w:iCs/>
          <w:sz w:val="22"/>
          <w:szCs w:val="22"/>
        </w:rPr>
        <w:t>0 alkalmazottat foglalkoztat, és 1</w:t>
      </w:r>
      <w:r w:rsidR="00327E16">
        <w:rPr>
          <w:iCs/>
          <w:sz w:val="22"/>
          <w:szCs w:val="22"/>
        </w:rPr>
        <w:t>6</w:t>
      </w:r>
      <w:r w:rsidRPr="007E2BBB">
        <w:rPr>
          <w:iCs/>
          <w:sz w:val="22"/>
          <w:szCs w:val="22"/>
        </w:rPr>
        <w:t xml:space="preserve"> európai országban közvetlenül, illetve több 50:50 arányú vegyes vállalaton keresztül rendelkezik és működik. 2021 decemberében a VGP bruttó eszközértéke a 100%-os közös vállalkozásokkal együtt 5,75 milliárd eurót tett ki, a vállalat nettó eszközértéke (EPRA NTA) pedig 2,33 milliárd euró volt. A VGP-t az Euronext Brussels tőzsdén jegyzik (ISIN: BE0003878957.</w:t>
      </w:r>
    </w:p>
    <w:p w14:paraId="07E6923C" w14:textId="3384AC23" w:rsidR="00F51DA6" w:rsidRPr="007E2BBB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5AF8B6EB" w14:textId="77777777" w:rsidR="00F51DA6" w:rsidRPr="007E2BBB" w:rsidRDefault="00F51DA6" w:rsidP="00F51DA6">
      <w:pPr>
        <w:jc w:val="both"/>
      </w:pPr>
      <w:r w:rsidRPr="007E2BBB">
        <w:rPr>
          <w:rStyle w:val="normaltextrun"/>
          <w:color w:val="000000"/>
          <w:sz w:val="22"/>
          <w:szCs w:val="22"/>
          <w:shd w:val="clear" w:color="auto" w:fill="FFFFFF"/>
        </w:rPr>
        <w:t xml:space="preserve">További információ: </w:t>
      </w:r>
      <w:r w:rsidRPr="007E2BBB">
        <w:rPr>
          <w:rStyle w:val="normaltextrun"/>
          <w:b/>
          <w:bCs/>
          <w:color w:val="AF005F"/>
          <w:sz w:val="22"/>
          <w:szCs w:val="22"/>
          <w:shd w:val="clear" w:color="auto" w:fill="FFFFFF"/>
        </w:rPr>
        <w:t>https://www.vgpparks.eu/hu/</w:t>
      </w:r>
      <w:r w:rsidRPr="007E2BBB">
        <w:rPr>
          <w:rStyle w:val="eop"/>
          <w:color w:val="AF005F"/>
          <w:sz w:val="22"/>
          <w:szCs w:val="22"/>
          <w:shd w:val="clear" w:color="auto" w:fill="FFFFFF"/>
        </w:rPr>
        <w:t> </w:t>
      </w:r>
    </w:p>
    <w:p w14:paraId="03CC983B" w14:textId="46ED200D" w:rsidR="00F51DA6" w:rsidRDefault="00F51DA6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11F3740F" w14:textId="77777777" w:rsidR="00FE3D98" w:rsidRPr="007E2BBB" w:rsidRDefault="00FE3D98" w:rsidP="00AF6E6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7692BF88" w14:textId="77777777" w:rsidR="00AF6E62" w:rsidRPr="0015437A" w:rsidRDefault="00AF6E62" w:rsidP="00AF6E62">
      <w:pPr>
        <w:autoSpaceDE w:val="0"/>
        <w:autoSpaceDN w:val="0"/>
        <w:adjustRightInd w:val="0"/>
        <w:jc w:val="both"/>
        <w:rPr>
          <w:iCs/>
          <w:lang w:val="en-GB"/>
        </w:rPr>
      </w:pPr>
    </w:p>
    <w:p w14:paraId="38E9B72E" w14:textId="77777777" w:rsidR="00974000" w:rsidRDefault="00974000" w:rsidP="00327E16">
      <w:pPr>
        <w:spacing w:after="160" w:line="259" w:lineRule="auto"/>
        <w:rPr>
          <w:b/>
          <w:sz w:val="28"/>
          <w:u w:val="single"/>
          <w:lang w:val="en-GB"/>
        </w:rPr>
      </w:pPr>
    </w:p>
    <w:sectPr w:rsidR="00974000" w:rsidSect="00961D62">
      <w:headerReference w:type="default" r:id="rId13"/>
      <w:footerReference w:type="firs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E91A4F" w16cid:durableId="264DADFE"/>
  <w16cid:commentId w16cid:paraId="28A30B2A" w16cid:durableId="264DAD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5464" w14:textId="77777777" w:rsidR="00E71CDB" w:rsidRDefault="00E71CDB">
      <w:r>
        <w:separator/>
      </w:r>
    </w:p>
  </w:endnote>
  <w:endnote w:type="continuationSeparator" w:id="0">
    <w:p w14:paraId="1FF32C21" w14:textId="77777777" w:rsidR="00E71CDB" w:rsidRDefault="00E71CDB">
      <w:r>
        <w:continuationSeparator/>
      </w:r>
    </w:p>
  </w:endnote>
  <w:endnote w:type="continuationNotice" w:id="1">
    <w:p w14:paraId="0382C079" w14:textId="77777777" w:rsidR="00E71CDB" w:rsidRDefault="00E71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42F3" w14:textId="08FC7C7D" w:rsidR="001B63BD" w:rsidRDefault="001B63BD">
    <w:pPr>
      <w:pStyle w:val="Zpat"/>
      <w:jc w:val="right"/>
    </w:pPr>
  </w:p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9B4B" w14:textId="77777777" w:rsidR="00E71CDB" w:rsidRDefault="00E71CDB">
      <w:r>
        <w:separator/>
      </w:r>
    </w:p>
  </w:footnote>
  <w:footnote w:type="continuationSeparator" w:id="0">
    <w:p w14:paraId="5BB00B7A" w14:textId="77777777" w:rsidR="00E71CDB" w:rsidRDefault="00E71CDB">
      <w:r>
        <w:continuationSeparator/>
      </w:r>
    </w:p>
  </w:footnote>
  <w:footnote w:type="continuationNotice" w:id="1">
    <w:p w14:paraId="41275826" w14:textId="77777777" w:rsidR="00E71CDB" w:rsidRDefault="00E71C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97406" w14:textId="77777777" w:rsidR="00961D62" w:rsidRDefault="00E71CDB">
    <w:pPr>
      <w:pStyle w:val="Zhlav"/>
    </w:pPr>
  </w:p>
  <w:p w14:paraId="4564FAB9" w14:textId="77777777" w:rsidR="00961D62" w:rsidRDefault="00E71CDB">
    <w:pPr>
      <w:pStyle w:val="Zhlav"/>
    </w:pPr>
  </w:p>
  <w:p w14:paraId="4DF35E4D" w14:textId="77777777" w:rsidR="00961D62" w:rsidRDefault="00E71CDB">
    <w:pPr>
      <w:pStyle w:val="Zhlav"/>
    </w:pPr>
  </w:p>
  <w:p w14:paraId="0C759AAD" w14:textId="77777777" w:rsidR="00961D62" w:rsidRDefault="00E71CDB">
    <w:pPr>
      <w:pStyle w:val="Zhlav"/>
    </w:pPr>
  </w:p>
  <w:p w14:paraId="16BB8524" w14:textId="77777777" w:rsidR="00961D62" w:rsidRDefault="00E71C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5"/>
    <w:rsid w:val="00012224"/>
    <w:rsid w:val="00012400"/>
    <w:rsid w:val="00020E10"/>
    <w:rsid w:val="00026764"/>
    <w:rsid w:val="0003389B"/>
    <w:rsid w:val="00052D29"/>
    <w:rsid w:val="00080408"/>
    <w:rsid w:val="00081260"/>
    <w:rsid w:val="000A66C7"/>
    <w:rsid w:val="000B11FD"/>
    <w:rsid w:val="000C0865"/>
    <w:rsid w:val="000C5575"/>
    <w:rsid w:val="001038EF"/>
    <w:rsid w:val="00127B73"/>
    <w:rsid w:val="001303C5"/>
    <w:rsid w:val="001317B8"/>
    <w:rsid w:val="00165CD6"/>
    <w:rsid w:val="0016699E"/>
    <w:rsid w:val="00170AB6"/>
    <w:rsid w:val="001768EA"/>
    <w:rsid w:val="0017770D"/>
    <w:rsid w:val="00183AA7"/>
    <w:rsid w:val="001846EE"/>
    <w:rsid w:val="001A63C2"/>
    <w:rsid w:val="001B0B47"/>
    <w:rsid w:val="001B63BD"/>
    <w:rsid w:val="001B7ABA"/>
    <w:rsid w:val="001C497D"/>
    <w:rsid w:val="001D274A"/>
    <w:rsid w:val="001D6A32"/>
    <w:rsid w:val="001E7472"/>
    <w:rsid w:val="002161EF"/>
    <w:rsid w:val="002212A4"/>
    <w:rsid w:val="00224887"/>
    <w:rsid w:val="00230864"/>
    <w:rsid w:val="002422B0"/>
    <w:rsid w:val="00243D28"/>
    <w:rsid w:val="0024416A"/>
    <w:rsid w:val="002A2D1C"/>
    <w:rsid w:val="002A76F9"/>
    <w:rsid w:val="002C2AE6"/>
    <w:rsid w:val="002C48D8"/>
    <w:rsid w:val="002D3E42"/>
    <w:rsid w:val="002E281A"/>
    <w:rsid w:val="002E5015"/>
    <w:rsid w:val="00305D21"/>
    <w:rsid w:val="00306780"/>
    <w:rsid w:val="003072FC"/>
    <w:rsid w:val="003139EC"/>
    <w:rsid w:val="00327E16"/>
    <w:rsid w:val="003430BE"/>
    <w:rsid w:val="003451DF"/>
    <w:rsid w:val="00347220"/>
    <w:rsid w:val="00375A3F"/>
    <w:rsid w:val="00376924"/>
    <w:rsid w:val="00377187"/>
    <w:rsid w:val="00385138"/>
    <w:rsid w:val="00394FF2"/>
    <w:rsid w:val="003B4EF4"/>
    <w:rsid w:val="003C45CE"/>
    <w:rsid w:val="003C5925"/>
    <w:rsid w:val="003D33C8"/>
    <w:rsid w:val="003D71E6"/>
    <w:rsid w:val="003F0F8F"/>
    <w:rsid w:val="003F73D0"/>
    <w:rsid w:val="00416471"/>
    <w:rsid w:val="00426C5D"/>
    <w:rsid w:val="00426DD3"/>
    <w:rsid w:val="00430285"/>
    <w:rsid w:val="00434A7F"/>
    <w:rsid w:val="0045244D"/>
    <w:rsid w:val="00460BC0"/>
    <w:rsid w:val="00471E90"/>
    <w:rsid w:val="00473A44"/>
    <w:rsid w:val="00477F39"/>
    <w:rsid w:val="00487BF4"/>
    <w:rsid w:val="004A2273"/>
    <w:rsid w:val="004D15FC"/>
    <w:rsid w:val="004E2A93"/>
    <w:rsid w:val="004F436E"/>
    <w:rsid w:val="004F5396"/>
    <w:rsid w:val="004F5CD8"/>
    <w:rsid w:val="00516410"/>
    <w:rsid w:val="00516D3C"/>
    <w:rsid w:val="00542FDC"/>
    <w:rsid w:val="005550F0"/>
    <w:rsid w:val="00555CDD"/>
    <w:rsid w:val="00556513"/>
    <w:rsid w:val="005576EB"/>
    <w:rsid w:val="005613B1"/>
    <w:rsid w:val="00570778"/>
    <w:rsid w:val="005753DC"/>
    <w:rsid w:val="0057541F"/>
    <w:rsid w:val="00581B69"/>
    <w:rsid w:val="00585896"/>
    <w:rsid w:val="00590C22"/>
    <w:rsid w:val="005A3C51"/>
    <w:rsid w:val="005B100C"/>
    <w:rsid w:val="005B2ACA"/>
    <w:rsid w:val="005B5BDE"/>
    <w:rsid w:val="005C1046"/>
    <w:rsid w:val="005C2631"/>
    <w:rsid w:val="005C5F63"/>
    <w:rsid w:val="005D2E81"/>
    <w:rsid w:val="005E376B"/>
    <w:rsid w:val="005F2C62"/>
    <w:rsid w:val="005F42FA"/>
    <w:rsid w:val="005F7861"/>
    <w:rsid w:val="00633FBE"/>
    <w:rsid w:val="00650B71"/>
    <w:rsid w:val="0065560D"/>
    <w:rsid w:val="00655FC5"/>
    <w:rsid w:val="00657FE6"/>
    <w:rsid w:val="00665E74"/>
    <w:rsid w:val="00666F16"/>
    <w:rsid w:val="0068136D"/>
    <w:rsid w:val="00684EEA"/>
    <w:rsid w:val="0069139C"/>
    <w:rsid w:val="00692C5A"/>
    <w:rsid w:val="00695D0C"/>
    <w:rsid w:val="006A0783"/>
    <w:rsid w:val="006B2658"/>
    <w:rsid w:val="006B7A76"/>
    <w:rsid w:val="006C2497"/>
    <w:rsid w:val="006E1EF5"/>
    <w:rsid w:val="006E71B2"/>
    <w:rsid w:val="006F1A63"/>
    <w:rsid w:val="00704678"/>
    <w:rsid w:val="00707FC7"/>
    <w:rsid w:val="00710315"/>
    <w:rsid w:val="00732B33"/>
    <w:rsid w:val="00765F41"/>
    <w:rsid w:val="007B2887"/>
    <w:rsid w:val="007C51DA"/>
    <w:rsid w:val="007C7EE1"/>
    <w:rsid w:val="007D600A"/>
    <w:rsid w:val="007E08E3"/>
    <w:rsid w:val="007E18B3"/>
    <w:rsid w:val="007E2BBB"/>
    <w:rsid w:val="007F3BF4"/>
    <w:rsid w:val="0080223B"/>
    <w:rsid w:val="00804707"/>
    <w:rsid w:val="008225D7"/>
    <w:rsid w:val="00831D9D"/>
    <w:rsid w:val="00832D5F"/>
    <w:rsid w:val="00833429"/>
    <w:rsid w:val="00835161"/>
    <w:rsid w:val="008445EB"/>
    <w:rsid w:val="0085182D"/>
    <w:rsid w:val="00875ABD"/>
    <w:rsid w:val="008B170B"/>
    <w:rsid w:val="008B4DFC"/>
    <w:rsid w:val="008D5198"/>
    <w:rsid w:val="008D5BD5"/>
    <w:rsid w:val="008D659F"/>
    <w:rsid w:val="008E4C67"/>
    <w:rsid w:val="00910A1C"/>
    <w:rsid w:val="009128C9"/>
    <w:rsid w:val="00912A33"/>
    <w:rsid w:val="009314C7"/>
    <w:rsid w:val="0095317D"/>
    <w:rsid w:val="00955EE0"/>
    <w:rsid w:val="009578A0"/>
    <w:rsid w:val="0097203E"/>
    <w:rsid w:val="00974000"/>
    <w:rsid w:val="009C0D99"/>
    <w:rsid w:val="009C7621"/>
    <w:rsid w:val="00A23195"/>
    <w:rsid w:val="00A32335"/>
    <w:rsid w:val="00A33B43"/>
    <w:rsid w:val="00A361A8"/>
    <w:rsid w:val="00A36524"/>
    <w:rsid w:val="00A54B97"/>
    <w:rsid w:val="00A67863"/>
    <w:rsid w:val="00AA1301"/>
    <w:rsid w:val="00AB6ADF"/>
    <w:rsid w:val="00AE59FD"/>
    <w:rsid w:val="00AF6E62"/>
    <w:rsid w:val="00B10152"/>
    <w:rsid w:val="00B12B13"/>
    <w:rsid w:val="00BB0B12"/>
    <w:rsid w:val="00BB6350"/>
    <w:rsid w:val="00BD024F"/>
    <w:rsid w:val="00BE2B0F"/>
    <w:rsid w:val="00BE2DEB"/>
    <w:rsid w:val="00BF5C98"/>
    <w:rsid w:val="00C04D5F"/>
    <w:rsid w:val="00C12030"/>
    <w:rsid w:val="00C20860"/>
    <w:rsid w:val="00C22CF1"/>
    <w:rsid w:val="00C46272"/>
    <w:rsid w:val="00C47BDE"/>
    <w:rsid w:val="00C62C1C"/>
    <w:rsid w:val="00C6544D"/>
    <w:rsid w:val="00C75E53"/>
    <w:rsid w:val="00C768CC"/>
    <w:rsid w:val="00C82EBD"/>
    <w:rsid w:val="00CA1380"/>
    <w:rsid w:val="00CE6E74"/>
    <w:rsid w:val="00CF4C09"/>
    <w:rsid w:val="00D15657"/>
    <w:rsid w:val="00D21296"/>
    <w:rsid w:val="00D253A5"/>
    <w:rsid w:val="00D40806"/>
    <w:rsid w:val="00D45D83"/>
    <w:rsid w:val="00D732C2"/>
    <w:rsid w:val="00D828B1"/>
    <w:rsid w:val="00D85316"/>
    <w:rsid w:val="00DA398D"/>
    <w:rsid w:val="00DB3243"/>
    <w:rsid w:val="00DB57CA"/>
    <w:rsid w:val="00DD29E2"/>
    <w:rsid w:val="00DF1214"/>
    <w:rsid w:val="00DF44DD"/>
    <w:rsid w:val="00E0505D"/>
    <w:rsid w:val="00E3101E"/>
    <w:rsid w:val="00E408E5"/>
    <w:rsid w:val="00E533D2"/>
    <w:rsid w:val="00E71CDB"/>
    <w:rsid w:val="00E75686"/>
    <w:rsid w:val="00E97C62"/>
    <w:rsid w:val="00EB71FC"/>
    <w:rsid w:val="00ED4286"/>
    <w:rsid w:val="00ED495F"/>
    <w:rsid w:val="00F012ED"/>
    <w:rsid w:val="00F02338"/>
    <w:rsid w:val="00F07856"/>
    <w:rsid w:val="00F148F5"/>
    <w:rsid w:val="00F14A0C"/>
    <w:rsid w:val="00F51DA6"/>
    <w:rsid w:val="00F64245"/>
    <w:rsid w:val="00F7554F"/>
    <w:rsid w:val="00FA3C6D"/>
    <w:rsid w:val="00FB2B2E"/>
    <w:rsid w:val="00FC3ACD"/>
    <w:rsid w:val="00FD18DD"/>
    <w:rsid w:val="00FE3D98"/>
    <w:rsid w:val="00FE72F8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BE4B"/>
  <w15:chartTrackingRefBased/>
  <w15:docId w15:val="{73DDDDDC-887F-4720-959B-1009D394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Standardnpsmoodstavce"/>
    <w:rsid w:val="00ED495F"/>
  </w:style>
  <w:style w:type="character" w:customStyle="1" w:styleId="eop">
    <w:name w:val="eop"/>
    <w:basedOn w:val="Standardnpsmoodstavce"/>
    <w:rsid w:val="00ED495F"/>
  </w:style>
  <w:style w:type="paragraph" w:customStyle="1" w:styleId="paragraph">
    <w:name w:val="paragraph"/>
    <w:basedOn w:val="Normln"/>
    <w:rsid w:val="00ED495F"/>
    <w:pPr>
      <w:spacing w:before="100" w:beforeAutospacing="1" w:after="100" w:afterAutospacing="1"/>
    </w:pPr>
    <w:rPr>
      <w:lang w:val="cs-CZ" w:eastAsia="cs-CZ"/>
    </w:rPr>
  </w:style>
  <w:style w:type="character" w:customStyle="1" w:styleId="scxw12531050">
    <w:name w:val="scxw12531050"/>
    <w:basedOn w:val="Standardnpsmoodstavce"/>
    <w:rsid w:val="00ED495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D495F"/>
    <w:rPr>
      <w:color w:val="605E5C"/>
      <w:shd w:val="clear" w:color="auto" w:fill="E1DFDD"/>
    </w:rPr>
  </w:style>
  <w:style w:type="character" w:customStyle="1" w:styleId="scxw259235241">
    <w:name w:val="scxw259235241"/>
    <w:basedOn w:val="Standardnpsmoodstavce"/>
    <w:rsid w:val="00C7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oly.palovics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rgely.somogyi@vgpparks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65DEC583E74DAA8355D1E5AE00AE" ma:contentTypeVersion="12" ma:contentTypeDescription="Create a new document." ma:contentTypeScope="" ma:versionID="8cd2d6df2b0016fdae8f2c36e6257cd3">
  <xsd:schema xmlns:xsd="http://www.w3.org/2001/XMLSchema" xmlns:xs="http://www.w3.org/2001/XMLSchema" xmlns:p="http://schemas.microsoft.com/office/2006/metadata/properties" xmlns:ns2="c2a5479a-1fb2-405c-ac2c-da1da311955e" xmlns:ns3="175e15a7-050d-4eda-8d89-162eb4413c51" targetNamespace="http://schemas.microsoft.com/office/2006/metadata/properties" ma:root="true" ma:fieldsID="72ae3c67014bd071903db61984f79c57" ns2:_="" ns3:_="">
    <xsd:import namespace="c2a5479a-1fb2-405c-ac2c-da1da311955e"/>
    <xsd:import namespace="175e15a7-050d-4eda-8d89-162eb4413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479a-1fb2-405c-ac2c-da1da311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e15a7-050d-4eda-8d89-162eb4413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E9C07-0310-4D86-8F7A-355A82BA7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1A70E-DA45-4C54-A91E-6F30CCC77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4656B-7FBA-4F1E-95E6-D8FAF02D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5479a-1fb2-405c-ac2c-da1da311955e"/>
    <ds:schemaRef ds:uri="175e15a7-050d-4eda-8d89-162eb4413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3241</Characters>
  <Application>Microsoft Office Word</Application>
  <DocSecurity>0</DocSecurity>
  <Lines>27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Tereza Štosová</cp:lastModifiedBy>
  <cp:revision>2</cp:revision>
  <dcterms:created xsi:type="dcterms:W3CDTF">2022-08-02T09:28:00Z</dcterms:created>
  <dcterms:modified xsi:type="dcterms:W3CDTF">2022-08-02T09:28:00Z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0x010100930465DEC583E74DAA8355D1E5AE00AE</vt:lpwstr>
  </property>
</Properties>
</file>